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4" w:rsidRPr="00234B9E" w:rsidRDefault="002467F4" w:rsidP="002467F4">
      <w:pPr>
        <w:jc w:val="center"/>
        <w:rPr>
          <w:rFonts w:ascii="新細明體" w:hAnsi="新細明體"/>
          <w:b/>
          <w:bCs/>
          <w:sz w:val="32"/>
        </w:rPr>
      </w:pPr>
      <w:r w:rsidRPr="00234B9E">
        <w:rPr>
          <w:rFonts w:ascii="新細明體" w:hAnsi="新細明體" w:hint="eastAsia"/>
          <w:b/>
          <w:bCs/>
          <w:sz w:val="32"/>
        </w:rPr>
        <w:t>大華</w:t>
      </w:r>
      <w:r w:rsidR="003F310D">
        <w:rPr>
          <w:rFonts w:ascii="新細明體" w:hAnsi="新細明體" w:hint="eastAsia"/>
          <w:b/>
          <w:bCs/>
          <w:sz w:val="32"/>
        </w:rPr>
        <w:t>科</w:t>
      </w:r>
      <w:r w:rsidRPr="00234B9E">
        <w:rPr>
          <w:rFonts w:ascii="新細明體" w:hAnsi="新細明體" w:hint="eastAsia"/>
          <w:b/>
          <w:bCs/>
          <w:sz w:val="32"/>
        </w:rPr>
        <w:t>技</w:t>
      </w:r>
      <w:r w:rsidR="003F310D">
        <w:rPr>
          <w:rFonts w:ascii="新細明體" w:hAnsi="新細明體" w:hint="eastAsia"/>
          <w:b/>
          <w:bCs/>
          <w:sz w:val="32"/>
        </w:rPr>
        <w:t>大</w:t>
      </w:r>
      <w:r w:rsidRPr="00234B9E">
        <w:rPr>
          <w:rFonts w:ascii="新細明體" w:hAnsi="新細明體" w:hint="eastAsia"/>
          <w:b/>
          <w:bCs/>
          <w:sz w:val="32"/>
        </w:rPr>
        <w:t>學產學合作經費收支要點</w:t>
      </w:r>
    </w:p>
    <w:p w:rsidR="002467F4" w:rsidRPr="00234B9E" w:rsidRDefault="002467F4" w:rsidP="002467F4">
      <w:pPr>
        <w:adjustRightInd w:val="0"/>
        <w:snapToGrid w:val="0"/>
        <w:jc w:val="right"/>
        <w:rPr>
          <w:rFonts w:ascii="新細明體" w:hAnsi="新細明體"/>
          <w:kern w:val="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8"/>
          <w:attr w:name="Year" w:val="2007"/>
        </w:smartTagPr>
        <w:r w:rsidRPr="00234B9E">
          <w:rPr>
            <w:rFonts w:ascii="新細明體" w:hAnsi="新細明體" w:hint="eastAsia"/>
            <w:sz w:val="20"/>
          </w:rPr>
          <w:t>中華民國</w:t>
        </w:r>
        <w:r w:rsidRPr="00234B9E">
          <w:rPr>
            <w:rFonts w:ascii="新細明體" w:hAnsi="新細明體" w:hint="eastAsia"/>
            <w:kern w:val="0"/>
            <w:sz w:val="20"/>
          </w:rPr>
          <w:t>96年8月22日</w:t>
        </w:r>
      </w:smartTag>
      <w:r w:rsidRPr="00234B9E">
        <w:rPr>
          <w:rFonts w:ascii="新細明體" w:hAnsi="新細明體" w:hint="eastAsia"/>
          <w:kern w:val="0"/>
          <w:sz w:val="20"/>
        </w:rPr>
        <w:t>行政會議通過</w:t>
      </w:r>
    </w:p>
    <w:p w:rsidR="002467F4" w:rsidRPr="00234B9E" w:rsidRDefault="002467F4" w:rsidP="002467F4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4"/>
          <w:attr w:name="Year" w:val="2009"/>
        </w:smartTagPr>
        <w:r w:rsidRPr="00234B9E">
          <w:rPr>
            <w:rFonts w:ascii="新細明體" w:hAnsi="新細明體" w:hint="eastAsia"/>
            <w:sz w:val="20"/>
          </w:rPr>
          <w:t>中華民國</w:t>
        </w:r>
        <w:r w:rsidRPr="00234B9E">
          <w:rPr>
            <w:rFonts w:ascii="新細明體" w:hAnsi="新細明體" w:hint="eastAsia"/>
            <w:kern w:val="0"/>
            <w:sz w:val="20"/>
          </w:rPr>
          <w:t>98年4月16日</w:t>
        </w:r>
      </w:smartTag>
      <w:r w:rsidRPr="00234B9E">
        <w:rPr>
          <w:rFonts w:ascii="新細明體" w:hAnsi="新細明體" w:hint="eastAsia"/>
          <w:kern w:val="0"/>
          <w:sz w:val="20"/>
        </w:rPr>
        <w:t>行政會議</w:t>
      </w:r>
      <w:r w:rsidRPr="00234B9E">
        <w:rPr>
          <w:rFonts w:ascii="新細明體" w:hAnsi="新細明體" w:hint="eastAsia"/>
          <w:sz w:val="20"/>
          <w:szCs w:val="20"/>
        </w:rPr>
        <w:t>修訂</w:t>
      </w:r>
    </w:p>
    <w:p w:rsidR="002467F4" w:rsidRPr="00234B9E" w:rsidRDefault="002467F4" w:rsidP="002467F4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8"/>
          <w:attr w:name="Year" w:val="2009"/>
        </w:smartTagPr>
        <w:r w:rsidRPr="00234B9E">
          <w:rPr>
            <w:rFonts w:ascii="新細明體" w:hAnsi="新細明體" w:hint="eastAsia"/>
            <w:sz w:val="20"/>
          </w:rPr>
          <w:t>中華民國</w:t>
        </w:r>
        <w:r w:rsidRPr="00234B9E">
          <w:rPr>
            <w:rFonts w:ascii="新細明體" w:hAnsi="新細明體" w:hint="eastAsia"/>
            <w:kern w:val="0"/>
            <w:sz w:val="20"/>
          </w:rPr>
          <w:t>98年8月26日</w:t>
        </w:r>
      </w:smartTag>
      <w:r w:rsidRPr="00234B9E">
        <w:rPr>
          <w:rFonts w:ascii="新細明體" w:hAnsi="新細明體" w:hint="eastAsia"/>
          <w:kern w:val="0"/>
          <w:sz w:val="20"/>
        </w:rPr>
        <w:t>行政會議</w:t>
      </w:r>
      <w:r w:rsidRPr="00234B9E">
        <w:rPr>
          <w:rFonts w:ascii="新細明體" w:hAnsi="新細明體" w:hint="eastAsia"/>
          <w:sz w:val="20"/>
          <w:szCs w:val="20"/>
        </w:rPr>
        <w:t>修訂</w:t>
      </w:r>
    </w:p>
    <w:p w:rsidR="00201363" w:rsidRPr="00234B9E" w:rsidRDefault="00201363" w:rsidP="00201363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12"/>
          <w:attr w:name="Year" w:val="2010"/>
        </w:smartTagPr>
        <w:r w:rsidRPr="00234B9E">
          <w:rPr>
            <w:rFonts w:ascii="新細明體" w:hAnsi="新細明體" w:hint="eastAsia"/>
            <w:sz w:val="20"/>
          </w:rPr>
          <w:t>中華民國99</w:t>
        </w:r>
        <w:r w:rsidRPr="00234B9E">
          <w:rPr>
            <w:rFonts w:ascii="新細明體" w:hAnsi="新細明體" w:hint="eastAsia"/>
            <w:kern w:val="0"/>
            <w:sz w:val="20"/>
          </w:rPr>
          <w:t>年12月27日</w:t>
        </w:r>
      </w:smartTag>
      <w:r w:rsidRPr="00234B9E">
        <w:rPr>
          <w:rFonts w:ascii="新細明體" w:hAnsi="新細明體" w:hint="eastAsia"/>
          <w:kern w:val="0"/>
          <w:sz w:val="20"/>
        </w:rPr>
        <w:t>行政會議</w:t>
      </w:r>
      <w:r w:rsidRPr="00234B9E">
        <w:rPr>
          <w:rFonts w:ascii="新細明體" w:hAnsi="新細明體" w:hint="eastAsia"/>
          <w:sz w:val="20"/>
          <w:szCs w:val="20"/>
        </w:rPr>
        <w:t>修訂</w:t>
      </w:r>
    </w:p>
    <w:p w:rsidR="00201363" w:rsidRDefault="00234B9E" w:rsidP="002467F4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2"/>
          <w:attr w:name="Day" w:val="27"/>
          <w:attr w:name="IsLunarDate" w:val="False"/>
          <w:attr w:name="IsROCDate" w:val="True"/>
        </w:smartTagPr>
        <w:r w:rsidRPr="00234B9E">
          <w:rPr>
            <w:rFonts w:ascii="新細明體" w:hAnsi="新細明體" w:hint="eastAsia"/>
            <w:sz w:val="20"/>
          </w:rPr>
          <w:t>中華民國</w:t>
        </w:r>
        <w:r>
          <w:rPr>
            <w:rFonts w:ascii="新細明體" w:hAnsi="新細明體" w:hint="eastAsia"/>
            <w:sz w:val="20"/>
          </w:rPr>
          <w:t>100</w:t>
        </w:r>
        <w:r w:rsidRPr="00234B9E">
          <w:rPr>
            <w:rFonts w:ascii="新細明體" w:hAnsi="新細明體" w:hint="eastAsia"/>
            <w:kern w:val="0"/>
            <w:sz w:val="20"/>
          </w:rPr>
          <w:t>年12月27日</w:t>
        </w:r>
      </w:smartTag>
      <w:r w:rsidRPr="00234B9E">
        <w:rPr>
          <w:rFonts w:ascii="新細明體" w:hAnsi="新細明體" w:hint="eastAsia"/>
          <w:kern w:val="0"/>
          <w:sz w:val="20"/>
        </w:rPr>
        <w:t>行政會議</w:t>
      </w:r>
      <w:r w:rsidRPr="00234B9E">
        <w:rPr>
          <w:rFonts w:ascii="新細明體" w:hAnsi="新細明體" w:hint="eastAsia"/>
          <w:sz w:val="20"/>
          <w:szCs w:val="20"/>
        </w:rPr>
        <w:t>修訂</w:t>
      </w:r>
    </w:p>
    <w:p w:rsidR="00BE3846" w:rsidRDefault="00BE3846" w:rsidP="00BE3846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  <w:r w:rsidRPr="00234B9E">
        <w:rPr>
          <w:rFonts w:ascii="新細明體" w:hAnsi="新細明體" w:hint="eastAsia"/>
          <w:sz w:val="20"/>
        </w:rPr>
        <w:t>中華民國</w:t>
      </w:r>
      <w:r>
        <w:rPr>
          <w:rFonts w:ascii="新細明體" w:hAnsi="新細明體" w:hint="eastAsia"/>
          <w:sz w:val="20"/>
        </w:rPr>
        <w:t>106</w:t>
      </w:r>
      <w:r w:rsidRPr="00234B9E">
        <w:rPr>
          <w:rFonts w:ascii="新細明體" w:hAnsi="新細明體" w:hint="eastAsia"/>
          <w:kern w:val="0"/>
          <w:sz w:val="20"/>
        </w:rPr>
        <w:t>年</w:t>
      </w:r>
      <w:r>
        <w:rPr>
          <w:rFonts w:ascii="新細明體" w:hAnsi="新細明體" w:hint="eastAsia"/>
          <w:kern w:val="0"/>
          <w:sz w:val="20"/>
        </w:rPr>
        <w:t>5</w:t>
      </w:r>
      <w:r w:rsidRPr="00234B9E">
        <w:rPr>
          <w:rFonts w:ascii="新細明體" w:hAnsi="新細明體" w:hint="eastAsia"/>
          <w:kern w:val="0"/>
          <w:sz w:val="20"/>
        </w:rPr>
        <w:t>月2</w:t>
      </w:r>
      <w:r>
        <w:rPr>
          <w:rFonts w:ascii="新細明體" w:hAnsi="新細明體" w:hint="eastAsia"/>
          <w:kern w:val="0"/>
          <w:sz w:val="20"/>
        </w:rPr>
        <w:t>3</w:t>
      </w:r>
      <w:r w:rsidRPr="00234B9E">
        <w:rPr>
          <w:rFonts w:ascii="新細明體" w:hAnsi="新細明體" w:hint="eastAsia"/>
          <w:kern w:val="0"/>
          <w:sz w:val="20"/>
        </w:rPr>
        <w:t>日行政會議</w:t>
      </w:r>
      <w:r w:rsidRPr="00234B9E">
        <w:rPr>
          <w:rFonts w:ascii="新細明體" w:hAnsi="新細明體" w:hint="eastAsia"/>
          <w:sz w:val="20"/>
          <w:szCs w:val="20"/>
        </w:rPr>
        <w:t>修訂</w:t>
      </w:r>
    </w:p>
    <w:p w:rsidR="00BE3846" w:rsidRPr="00BE3846" w:rsidRDefault="00BE3846" w:rsidP="00BE3846">
      <w:pPr>
        <w:adjustRightInd w:val="0"/>
        <w:snapToGrid w:val="0"/>
        <w:jc w:val="right"/>
        <w:rPr>
          <w:rFonts w:ascii="新細明體" w:hAnsi="新細明體"/>
          <w:sz w:val="20"/>
          <w:szCs w:val="20"/>
        </w:rPr>
      </w:pPr>
    </w:p>
    <w:p w:rsidR="002467F4" w:rsidRPr="00234B9E" w:rsidRDefault="002467F4" w:rsidP="002467F4">
      <w:pPr>
        <w:widowControl/>
        <w:ind w:left="480" w:rightChars="5" w:right="12" w:hangingChars="200" w:hanging="480"/>
        <w:rPr>
          <w:rFonts w:ascii="新細明體" w:hAnsi="新細明體"/>
        </w:rPr>
      </w:pPr>
      <w:r w:rsidRPr="00234B9E">
        <w:rPr>
          <w:rFonts w:ascii="新細明體" w:hAnsi="新細明體" w:hint="eastAsia"/>
          <w:szCs w:val="20"/>
        </w:rPr>
        <w:t>一、</w:t>
      </w:r>
      <w:r w:rsidRPr="00234B9E">
        <w:rPr>
          <w:rFonts w:ascii="新細明體" w:hAnsi="新細明體" w:hint="eastAsia"/>
        </w:rPr>
        <w:t>依</w:t>
      </w:r>
      <w:r w:rsidR="00BE3846" w:rsidRPr="00BA741E">
        <w:rPr>
          <w:rFonts w:ascii="新細明體" w:hAnsi="新細明體" w:hint="eastAsia"/>
          <w:bCs/>
          <w:color w:val="000000" w:themeColor="text1"/>
        </w:rPr>
        <w:t>科技部</w:t>
      </w:r>
      <w:r w:rsidRPr="00234B9E">
        <w:rPr>
          <w:rFonts w:ascii="新細明體" w:hAnsi="新細明體" w:hint="eastAsia"/>
          <w:bCs/>
        </w:rPr>
        <w:t>「</w:t>
      </w:r>
      <w:r w:rsidRPr="00234B9E">
        <w:rPr>
          <w:rFonts w:ascii="新細明體" w:hAnsi="新細明體" w:cs="DFKaiShu-SB-Estd-BF" w:hint="eastAsia"/>
          <w:kern w:val="0"/>
        </w:rPr>
        <w:t>補助產學合作研究計畫作業要點</w:t>
      </w:r>
      <w:r w:rsidRPr="00234B9E">
        <w:rPr>
          <w:rFonts w:ascii="新細明體" w:hAnsi="新細明體" w:hint="eastAsia"/>
          <w:bCs/>
        </w:rPr>
        <w:t>」</w:t>
      </w:r>
      <w:r w:rsidRPr="00234B9E">
        <w:rPr>
          <w:rFonts w:ascii="新細明體" w:hAnsi="新細明體" w:hint="eastAsia"/>
        </w:rPr>
        <w:t>暨「</w:t>
      </w:r>
      <w:r w:rsidRPr="00234B9E">
        <w:rPr>
          <w:rFonts w:ascii="新細明體" w:hAnsi="新細明體" w:hint="eastAsia"/>
          <w:szCs w:val="20"/>
        </w:rPr>
        <w:t>大華</w:t>
      </w:r>
      <w:r w:rsidR="003F310D">
        <w:rPr>
          <w:rFonts w:ascii="新細明體" w:hAnsi="新細明體" w:hint="eastAsia"/>
          <w:szCs w:val="20"/>
        </w:rPr>
        <w:t>科</w:t>
      </w:r>
      <w:r w:rsidRPr="00234B9E">
        <w:rPr>
          <w:rFonts w:ascii="新細明體" w:hAnsi="新細明體" w:hint="eastAsia"/>
          <w:szCs w:val="20"/>
        </w:rPr>
        <w:t>技</w:t>
      </w:r>
      <w:r w:rsidR="003F310D">
        <w:rPr>
          <w:rFonts w:ascii="新細明體" w:hAnsi="新細明體" w:hint="eastAsia"/>
          <w:szCs w:val="20"/>
        </w:rPr>
        <w:t>大</w:t>
      </w:r>
      <w:r w:rsidRPr="00234B9E">
        <w:rPr>
          <w:rFonts w:ascii="新細明體" w:hAnsi="新細明體" w:hint="eastAsia"/>
          <w:szCs w:val="20"/>
        </w:rPr>
        <w:t>學</w:t>
      </w:r>
      <w:r w:rsidRPr="00234B9E">
        <w:rPr>
          <w:rFonts w:ascii="新細明體" w:hAnsi="新細明體" w:hint="eastAsia"/>
        </w:rPr>
        <w:t>產學合作施行細則」第八條規定</w:t>
      </w:r>
      <w:r w:rsidRPr="00234B9E">
        <w:rPr>
          <w:rFonts w:ascii="新細明體" w:hAnsi="新細明體"/>
        </w:rPr>
        <w:t>，</w:t>
      </w:r>
      <w:r w:rsidRPr="00234B9E">
        <w:rPr>
          <w:rFonts w:ascii="新細明體" w:hAnsi="新細明體"/>
          <w:szCs w:val="20"/>
        </w:rPr>
        <w:t>訂定</w:t>
      </w:r>
      <w:r w:rsidRPr="00234B9E">
        <w:rPr>
          <w:rFonts w:ascii="新細明體" w:hAnsi="新細明體" w:hint="eastAsia"/>
          <w:szCs w:val="20"/>
        </w:rPr>
        <w:t>「</w:t>
      </w:r>
      <w:r w:rsidR="003F310D" w:rsidRPr="00234B9E">
        <w:rPr>
          <w:rFonts w:ascii="新細明體" w:hAnsi="新細明體" w:hint="eastAsia"/>
          <w:szCs w:val="20"/>
        </w:rPr>
        <w:t>大華</w:t>
      </w:r>
      <w:r w:rsidR="003F310D">
        <w:rPr>
          <w:rFonts w:ascii="新細明體" w:hAnsi="新細明體" w:hint="eastAsia"/>
          <w:szCs w:val="20"/>
        </w:rPr>
        <w:t>科</w:t>
      </w:r>
      <w:r w:rsidR="003F310D" w:rsidRPr="00234B9E">
        <w:rPr>
          <w:rFonts w:ascii="新細明體" w:hAnsi="新細明體" w:hint="eastAsia"/>
          <w:szCs w:val="20"/>
        </w:rPr>
        <w:t>技</w:t>
      </w:r>
      <w:r w:rsidR="003F310D">
        <w:rPr>
          <w:rFonts w:ascii="新細明體" w:hAnsi="新細明體" w:hint="eastAsia"/>
          <w:szCs w:val="20"/>
        </w:rPr>
        <w:t>大</w:t>
      </w:r>
      <w:r w:rsidR="003F310D" w:rsidRPr="00234B9E">
        <w:rPr>
          <w:rFonts w:ascii="新細明體" w:hAnsi="新細明體" w:hint="eastAsia"/>
          <w:szCs w:val="20"/>
        </w:rPr>
        <w:t>學</w:t>
      </w:r>
      <w:r w:rsidRPr="00234B9E">
        <w:rPr>
          <w:rFonts w:ascii="新細明體" w:hAnsi="新細明體" w:hint="eastAsia"/>
          <w:szCs w:val="20"/>
        </w:rPr>
        <w:t>產學合作經費收支要點」(以下</w:t>
      </w:r>
      <w:r w:rsidRPr="00234B9E">
        <w:rPr>
          <w:rFonts w:ascii="新細明體" w:hAnsi="新細明體" w:hint="eastAsia"/>
        </w:rPr>
        <w:t>簡稱</w:t>
      </w:r>
      <w:r w:rsidRPr="00234B9E">
        <w:rPr>
          <w:rFonts w:ascii="新細明體" w:hAnsi="新細明體"/>
        </w:rPr>
        <w:t>本要點</w:t>
      </w:r>
      <w:r w:rsidRPr="00234B9E">
        <w:rPr>
          <w:rFonts w:ascii="新細明體" w:hAnsi="新細明體" w:hint="eastAsia"/>
        </w:rPr>
        <w:t>)</w:t>
      </w:r>
      <w:r w:rsidRPr="00234B9E">
        <w:rPr>
          <w:rFonts w:ascii="新細明體" w:hAnsi="新細明體"/>
        </w:rPr>
        <w:t>。</w:t>
      </w:r>
    </w:p>
    <w:p w:rsidR="002467F4" w:rsidRPr="00234B9E" w:rsidRDefault="002467F4" w:rsidP="002467F4">
      <w:pPr>
        <w:widowControl/>
        <w:ind w:left="480" w:hangingChars="200" w:hanging="480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</w:rPr>
        <w:t>二、本校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/>
        </w:rPr>
        <w:t>合作經費</w:t>
      </w:r>
      <w:r w:rsidRPr="00234B9E">
        <w:rPr>
          <w:rFonts w:ascii="新細明體" w:hAnsi="新細明體" w:hint="eastAsia"/>
        </w:rPr>
        <w:t>由各系（所、中心），</w:t>
      </w:r>
      <w:r w:rsidRPr="00234B9E">
        <w:rPr>
          <w:rFonts w:ascii="新細明體" w:hAnsi="新細明體"/>
        </w:rPr>
        <w:t>於年度概算籌編時，估計全年收支</w:t>
      </w:r>
      <w:r w:rsidRPr="00234B9E">
        <w:rPr>
          <w:rFonts w:ascii="新細明體" w:hAnsi="新細明體"/>
          <w:szCs w:val="20"/>
        </w:rPr>
        <w:t>總額，以收支</w:t>
      </w:r>
      <w:proofErr w:type="gramStart"/>
      <w:r w:rsidRPr="00234B9E">
        <w:rPr>
          <w:rFonts w:ascii="新細明體" w:hAnsi="新細明體"/>
          <w:szCs w:val="20"/>
        </w:rPr>
        <w:t>併</w:t>
      </w:r>
      <w:proofErr w:type="gramEnd"/>
      <w:r w:rsidRPr="00234B9E">
        <w:rPr>
          <w:rFonts w:ascii="新細明體" w:hAnsi="新細明體"/>
          <w:szCs w:val="20"/>
        </w:rPr>
        <w:t>列方式列入年度</w:t>
      </w:r>
      <w:r w:rsidRPr="00234B9E">
        <w:rPr>
          <w:rFonts w:ascii="新細明體" w:hAnsi="新細明體" w:hint="eastAsia"/>
          <w:szCs w:val="20"/>
        </w:rPr>
        <w:t>本校</w:t>
      </w:r>
      <w:r w:rsidRPr="00234B9E">
        <w:rPr>
          <w:rFonts w:ascii="新細明體" w:hAnsi="新細明體"/>
          <w:szCs w:val="20"/>
        </w:rPr>
        <w:t>預算辦理。</w:t>
      </w:r>
    </w:p>
    <w:p w:rsidR="002467F4" w:rsidRPr="00BE3846" w:rsidRDefault="002467F4" w:rsidP="00BA741E">
      <w:pPr>
        <w:pStyle w:val="a3"/>
        <w:ind w:left="480" w:hangingChars="200" w:hanging="480"/>
        <w:jc w:val="both"/>
        <w:rPr>
          <w:rFonts w:ascii="新細明體" w:eastAsia="新細明體" w:hAnsi="新細明體"/>
          <w:b/>
          <w:strike/>
          <w:color w:val="FF0000"/>
        </w:rPr>
      </w:pPr>
      <w:r w:rsidRPr="00234B9E">
        <w:rPr>
          <w:rFonts w:ascii="新細明體" w:eastAsia="新細明體" w:hAnsi="新細明體" w:hint="eastAsia"/>
        </w:rPr>
        <w:t>三、產學</w:t>
      </w:r>
      <w:r w:rsidRPr="00234B9E">
        <w:rPr>
          <w:rFonts w:ascii="新細明體" w:eastAsia="新細明體" w:hAnsi="新細明體"/>
        </w:rPr>
        <w:t>合作經費應按</w:t>
      </w:r>
      <w:r w:rsidRPr="00234B9E">
        <w:rPr>
          <w:rFonts w:ascii="新細明體" w:eastAsia="新細明體" w:hAnsi="新細明體" w:hint="eastAsia"/>
        </w:rPr>
        <w:t>個</w:t>
      </w:r>
      <w:r w:rsidRPr="00234B9E">
        <w:rPr>
          <w:rFonts w:ascii="新細明體" w:eastAsia="新細明體" w:hAnsi="新細明體"/>
        </w:rPr>
        <w:t>案</w:t>
      </w:r>
      <w:r w:rsidRPr="00234B9E">
        <w:rPr>
          <w:rFonts w:ascii="新細明體" w:eastAsia="新細明體" w:hAnsi="新細明體" w:hint="eastAsia"/>
        </w:rPr>
        <w:t>總</w:t>
      </w:r>
      <w:r w:rsidRPr="00234B9E">
        <w:rPr>
          <w:rFonts w:ascii="新細明體" w:eastAsia="新細明體" w:hAnsi="新細明體"/>
        </w:rPr>
        <w:t>經費分配百分之</w:t>
      </w:r>
      <w:r w:rsidR="00BE3846" w:rsidRPr="00BA741E">
        <w:rPr>
          <w:rFonts w:ascii="新細明體" w:eastAsia="新細明體" w:hAnsi="新細明體" w:hint="eastAsia"/>
          <w:color w:val="000000" w:themeColor="text1"/>
        </w:rPr>
        <w:t>二</w:t>
      </w:r>
      <w:r w:rsidRPr="00BA741E">
        <w:rPr>
          <w:rFonts w:ascii="新細明體" w:eastAsia="新細明體" w:hAnsi="新細明體" w:hint="eastAsia"/>
          <w:color w:val="000000" w:themeColor="text1"/>
        </w:rPr>
        <w:t>十</w:t>
      </w:r>
      <w:r w:rsidRPr="00234B9E">
        <w:rPr>
          <w:rFonts w:ascii="新細明體" w:eastAsia="新細明體" w:hAnsi="新細明體" w:hint="eastAsia"/>
        </w:rPr>
        <w:t>以上為管理費</w:t>
      </w:r>
      <w:r w:rsidR="00BE3846">
        <w:rPr>
          <w:rFonts w:ascii="新細明體" w:hAnsi="新細明體" w:hint="eastAsia"/>
        </w:rPr>
        <w:t>；</w:t>
      </w:r>
      <w:r w:rsidR="00BE3846" w:rsidRPr="00234B9E">
        <w:rPr>
          <w:rFonts w:ascii="新細明體" w:hAnsi="新細明體" w:hint="eastAsia"/>
        </w:rPr>
        <w:t>專案申請</w:t>
      </w:r>
      <w:r w:rsidR="00BE3846" w:rsidRPr="00234B9E">
        <w:rPr>
          <w:rFonts w:ascii="新細明體" w:eastAsia="新細明體" w:hAnsi="新細明體" w:hint="eastAsia"/>
        </w:rPr>
        <w:t>核准之產學</w:t>
      </w:r>
      <w:r w:rsidR="00BE3846" w:rsidRPr="00234B9E">
        <w:rPr>
          <w:rFonts w:ascii="新細明體" w:eastAsia="新細明體" w:hAnsi="新細明體"/>
        </w:rPr>
        <w:t>合作案</w:t>
      </w:r>
      <w:r w:rsidR="00BE3846" w:rsidRPr="00234B9E">
        <w:rPr>
          <w:rFonts w:ascii="新細明體" w:eastAsia="新細明體" w:hAnsi="新細明體" w:hint="eastAsia"/>
        </w:rPr>
        <w:t>其管理費</w:t>
      </w:r>
      <w:r w:rsidR="00BE3846" w:rsidRPr="00234B9E">
        <w:rPr>
          <w:rFonts w:ascii="新細明體" w:hAnsi="新細明體"/>
        </w:rPr>
        <w:t>不受</w:t>
      </w:r>
      <w:r w:rsidR="00BE3846">
        <w:rPr>
          <w:rFonts w:ascii="新細明體" w:hAnsi="新細明體" w:hint="eastAsia"/>
        </w:rPr>
        <w:t>此限</w:t>
      </w:r>
      <w:r w:rsidR="00BE3846" w:rsidRPr="00234B9E">
        <w:rPr>
          <w:rFonts w:ascii="新細明體" w:eastAsia="新細明體" w:hAnsi="新細明體" w:hint="eastAsia"/>
          <w:szCs w:val="24"/>
        </w:rPr>
        <w:t>。</w:t>
      </w:r>
    </w:p>
    <w:p w:rsidR="002467F4" w:rsidRPr="00234B9E" w:rsidRDefault="002467F4" w:rsidP="002467F4">
      <w:pPr>
        <w:ind w:left="540" w:hangingChars="225" w:hanging="540"/>
        <w:jc w:val="both"/>
        <w:rPr>
          <w:rFonts w:ascii="新細明體" w:hAnsi="新細明體"/>
        </w:rPr>
      </w:pPr>
      <w:r w:rsidRPr="00234B9E">
        <w:rPr>
          <w:rFonts w:ascii="新細明體" w:hAnsi="新細明體" w:hint="eastAsia"/>
        </w:rPr>
        <w:t>四</w:t>
      </w:r>
      <w:r w:rsidRPr="00234B9E">
        <w:rPr>
          <w:rFonts w:ascii="新細明體" w:hAnsi="新細明體" w:hint="eastAsia"/>
          <w:szCs w:val="20"/>
        </w:rPr>
        <w:t>、</w:t>
      </w:r>
      <w:r w:rsidRPr="00234B9E">
        <w:rPr>
          <w:rFonts w:ascii="新細明體" w:hAnsi="新細明體" w:hint="eastAsia"/>
        </w:rPr>
        <w:t>本校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/>
        </w:rPr>
        <w:t>合作</w:t>
      </w:r>
      <w:r w:rsidRPr="00234B9E">
        <w:rPr>
          <w:rFonts w:ascii="新細明體" w:hAnsi="新細明體" w:hint="eastAsia"/>
        </w:rPr>
        <w:t>人事費部份</w:t>
      </w:r>
      <w:r w:rsidRPr="00234B9E">
        <w:rPr>
          <w:rFonts w:ascii="新細明體" w:hAnsi="新細明體"/>
        </w:rPr>
        <w:t>，由</w:t>
      </w:r>
      <w:r w:rsidRPr="00234B9E">
        <w:rPr>
          <w:rFonts w:ascii="新細明體" w:hAnsi="新細明體" w:hint="eastAsia"/>
        </w:rPr>
        <w:t>個案</w:t>
      </w:r>
      <w:r w:rsidRPr="00234B9E">
        <w:rPr>
          <w:rFonts w:ascii="新細明體" w:hAnsi="新細明體"/>
        </w:rPr>
        <w:t>經常費於分配第</w:t>
      </w:r>
      <w:r w:rsidR="000073F6" w:rsidRPr="00234B9E">
        <w:rPr>
          <w:rFonts w:ascii="新細明體" w:hAnsi="新細明體" w:hint="eastAsia"/>
        </w:rPr>
        <w:t>三</w:t>
      </w:r>
      <w:r w:rsidRPr="00234B9E">
        <w:rPr>
          <w:rFonts w:ascii="新細明體" w:hAnsi="新細明體" w:hint="eastAsia"/>
        </w:rPr>
        <w:t>條</w:t>
      </w:r>
      <w:r w:rsidRPr="00234B9E">
        <w:rPr>
          <w:rFonts w:ascii="新細明體" w:hAnsi="新細明體"/>
        </w:rPr>
        <w:t>所定</w:t>
      </w:r>
      <w:r w:rsidRPr="00234B9E">
        <w:rPr>
          <w:rFonts w:ascii="新細明體" w:hAnsi="新細明體" w:hint="eastAsia"/>
        </w:rPr>
        <w:t>管理</w:t>
      </w:r>
      <w:r w:rsidRPr="00234B9E">
        <w:rPr>
          <w:rFonts w:ascii="新細明體" w:hAnsi="新細明體"/>
        </w:rPr>
        <w:t>費用後之</w:t>
      </w:r>
      <w:r w:rsidRPr="00234B9E">
        <w:rPr>
          <w:rFonts w:ascii="新細明體" w:hAnsi="新細明體" w:hint="eastAsia"/>
        </w:rPr>
        <w:t>經費</w:t>
      </w:r>
      <w:r w:rsidRPr="00234B9E">
        <w:rPr>
          <w:rFonts w:ascii="新細明體" w:hAnsi="新細明體"/>
        </w:rPr>
        <w:t>範圍內，按下列標準支給：</w:t>
      </w:r>
    </w:p>
    <w:p w:rsidR="002467F4" w:rsidRPr="00234B9E" w:rsidRDefault="002467F4" w:rsidP="002467F4">
      <w:pPr>
        <w:ind w:firstLineChars="200" w:firstLine="480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</w:rPr>
        <w:t>(</w:t>
      </w:r>
      <w:proofErr w:type="gramStart"/>
      <w:r w:rsidRPr="00234B9E">
        <w:rPr>
          <w:rFonts w:ascii="新細明體" w:hAnsi="新細明體" w:hint="eastAsia"/>
        </w:rPr>
        <w:t>一</w:t>
      </w:r>
      <w:proofErr w:type="gramEnd"/>
      <w:r w:rsidRPr="00234B9E">
        <w:rPr>
          <w:rFonts w:ascii="新細明體" w:hAnsi="新細明體" w:hint="eastAsia"/>
        </w:rPr>
        <w:t>)</w:t>
      </w:r>
      <w:r w:rsidRPr="00234B9E">
        <w:rPr>
          <w:rFonts w:ascii="新細明體" w:hAnsi="新細明體"/>
          <w:szCs w:val="20"/>
        </w:rPr>
        <w:t>計畫主持人：</w:t>
      </w:r>
      <w:r w:rsidR="004D3DC8">
        <w:rPr>
          <w:rFonts w:ascii="新細明體" w:hAnsi="新細明體" w:hint="eastAsia"/>
          <w:szCs w:val="20"/>
        </w:rPr>
        <w:t>每月以</w:t>
      </w:r>
      <w:r w:rsidRPr="00234B9E">
        <w:rPr>
          <w:rFonts w:ascii="新細明體" w:hAnsi="新細明體"/>
          <w:szCs w:val="20"/>
        </w:rPr>
        <w:t>不超過</w:t>
      </w:r>
      <w:r w:rsidR="004D3DC8">
        <w:rPr>
          <w:rFonts w:ascii="新細明體" w:hAnsi="新細明體" w:hint="eastAsia"/>
          <w:szCs w:val="20"/>
        </w:rPr>
        <w:t>10000元為原則</w:t>
      </w:r>
      <w:r w:rsidRPr="00234B9E">
        <w:rPr>
          <w:rFonts w:ascii="新細明體" w:hAnsi="新細明體"/>
          <w:szCs w:val="20"/>
        </w:rPr>
        <w:t>。</w:t>
      </w:r>
    </w:p>
    <w:p w:rsidR="002467F4" w:rsidRPr="00234B9E" w:rsidRDefault="002467F4" w:rsidP="002467F4">
      <w:pPr>
        <w:ind w:leftChars="199" w:left="879" w:hangingChars="167" w:hanging="401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</w:rPr>
        <w:t>(</w:t>
      </w:r>
      <w:r w:rsidR="007033B8">
        <w:rPr>
          <w:rFonts w:ascii="新細明體" w:hAnsi="新細明體" w:hint="eastAsia"/>
        </w:rPr>
        <w:t>二</w:t>
      </w:r>
      <w:r w:rsidRPr="00234B9E">
        <w:rPr>
          <w:rFonts w:ascii="新細明體" w:hAnsi="新細明體" w:hint="eastAsia"/>
        </w:rPr>
        <w:t>)</w:t>
      </w:r>
      <w:r w:rsidRPr="00234B9E">
        <w:rPr>
          <w:rFonts w:ascii="新細明體" w:hAnsi="新細明體"/>
          <w:szCs w:val="20"/>
        </w:rPr>
        <w:t>因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/>
          <w:szCs w:val="20"/>
        </w:rPr>
        <w:t>合作</w:t>
      </w:r>
      <w:r w:rsidRPr="00234B9E">
        <w:rPr>
          <w:rFonts w:ascii="新細明體" w:hAnsi="新細明體" w:hint="eastAsia"/>
          <w:szCs w:val="20"/>
        </w:rPr>
        <w:t>案</w:t>
      </w:r>
      <w:r w:rsidRPr="00234B9E">
        <w:rPr>
          <w:rFonts w:ascii="新細明體" w:hAnsi="新細明體"/>
          <w:szCs w:val="20"/>
        </w:rPr>
        <w:t>需短期約聘（雇）專家、專門技術或行政人員，其薪給應按其學經歷，比照</w:t>
      </w:r>
      <w:r w:rsidRPr="00234B9E">
        <w:rPr>
          <w:rFonts w:ascii="新細明體" w:hAnsi="新細明體" w:hint="eastAsia"/>
          <w:szCs w:val="20"/>
        </w:rPr>
        <w:t>本</w:t>
      </w:r>
      <w:r w:rsidRPr="00234B9E">
        <w:rPr>
          <w:rFonts w:ascii="新細明體" w:hAnsi="新細明體"/>
          <w:szCs w:val="20"/>
        </w:rPr>
        <w:t>校同等職務人員之支薪標準支給</w:t>
      </w:r>
      <w:r w:rsidRPr="00234B9E">
        <w:rPr>
          <w:rFonts w:ascii="新細明體" w:hAnsi="新細明體" w:hint="eastAsia"/>
          <w:szCs w:val="20"/>
        </w:rPr>
        <w:t>。</w:t>
      </w:r>
    </w:p>
    <w:p w:rsidR="002467F4" w:rsidRPr="00234B9E" w:rsidRDefault="002467F4" w:rsidP="002467F4">
      <w:pPr>
        <w:ind w:leftChars="199" w:left="864" w:hangingChars="161" w:hanging="386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</w:rPr>
        <w:t>(</w:t>
      </w:r>
      <w:r w:rsidR="007033B8">
        <w:rPr>
          <w:rFonts w:ascii="新細明體" w:hAnsi="新細明體" w:hint="eastAsia"/>
        </w:rPr>
        <w:t>三</w:t>
      </w:r>
      <w:r w:rsidRPr="00234B9E">
        <w:rPr>
          <w:rFonts w:ascii="新細明體" w:hAnsi="新細明體" w:hint="eastAsia"/>
        </w:rPr>
        <w:t>)</w:t>
      </w:r>
      <w:r w:rsidRPr="00234B9E">
        <w:rPr>
          <w:rFonts w:ascii="新細明體" w:hAnsi="新細明體"/>
          <w:szCs w:val="20"/>
        </w:rPr>
        <w:t>研究</w:t>
      </w:r>
      <w:r w:rsidR="00CB432F" w:rsidRPr="00CB432F">
        <w:rPr>
          <w:rFonts w:ascii="新細明體" w:hAnsi="新細明體" w:hint="eastAsia"/>
          <w:color w:val="000000" w:themeColor="text1"/>
          <w:szCs w:val="20"/>
        </w:rPr>
        <w:t>人力</w:t>
      </w:r>
      <w:r w:rsidRPr="00234B9E">
        <w:rPr>
          <w:rFonts w:ascii="新細明體" w:hAnsi="新細明體"/>
          <w:szCs w:val="20"/>
        </w:rPr>
        <w:t>協助</w:t>
      </w:r>
      <w:r w:rsidRPr="00234B9E">
        <w:rPr>
          <w:rFonts w:ascii="新細明體" w:hAnsi="新細明體" w:hint="eastAsia"/>
        </w:rPr>
        <w:t>專題研究(專案委託研究計畫)</w:t>
      </w:r>
      <w:r w:rsidRPr="00234B9E">
        <w:rPr>
          <w:rFonts w:ascii="新細明體" w:hAnsi="新細明體"/>
          <w:szCs w:val="20"/>
        </w:rPr>
        <w:t>，以領有</w:t>
      </w:r>
      <w:r w:rsidRPr="00234B9E">
        <w:rPr>
          <w:rFonts w:ascii="新細明體" w:hAnsi="新細明體" w:hint="eastAsia"/>
          <w:szCs w:val="20"/>
        </w:rPr>
        <w:t>一</w:t>
      </w:r>
      <w:r w:rsidRPr="00234B9E">
        <w:rPr>
          <w:rFonts w:ascii="新細明體" w:hAnsi="新細明體"/>
          <w:szCs w:val="20"/>
        </w:rPr>
        <w:t>項研究酬勞費為限，</w:t>
      </w:r>
      <w:r w:rsidRPr="00234B9E">
        <w:rPr>
          <w:rFonts w:ascii="新細明體" w:hAnsi="新細明體" w:hint="eastAsia"/>
          <w:szCs w:val="20"/>
        </w:rPr>
        <w:t>其酬勞費比照</w:t>
      </w:r>
      <w:r w:rsidR="00BE3846" w:rsidRPr="00BA741E">
        <w:rPr>
          <w:rFonts w:ascii="新細明體" w:hAnsi="新細明體" w:hint="eastAsia"/>
          <w:bCs/>
          <w:color w:val="000000" w:themeColor="text1"/>
        </w:rPr>
        <w:t>科技部</w:t>
      </w:r>
      <w:r w:rsidRPr="00234B9E">
        <w:rPr>
          <w:rFonts w:ascii="新細明體" w:hAnsi="新細明體" w:hint="eastAsia"/>
          <w:szCs w:val="20"/>
        </w:rPr>
        <w:t>補助專題研究計畫助理人員工作酬金標準支給</w:t>
      </w:r>
      <w:r w:rsidRPr="00234B9E">
        <w:rPr>
          <w:rFonts w:ascii="新細明體" w:hAnsi="新細明體"/>
          <w:szCs w:val="20"/>
        </w:rPr>
        <w:t>，</w:t>
      </w:r>
      <w:r w:rsidRPr="00234B9E">
        <w:rPr>
          <w:rFonts w:ascii="新細明體" w:hAnsi="新細明體" w:hint="eastAsia"/>
          <w:szCs w:val="20"/>
        </w:rPr>
        <w:t>惟每人每月以參與一個研究計畫為原則</w:t>
      </w:r>
      <w:r w:rsidRPr="00234B9E">
        <w:rPr>
          <w:rFonts w:ascii="新細明體" w:hAnsi="新細明體"/>
          <w:szCs w:val="20"/>
        </w:rPr>
        <w:t>。</w:t>
      </w:r>
    </w:p>
    <w:p w:rsidR="002467F4" w:rsidRPr="00234B9E" w:rsidRDefault="002467F4" w:rsidP="002467F4">
      <w:pPr>
        <w:ind w:leftChars="199" w:left="879" w:hangingChars="167" w:hanging="401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</w:rPr>
        <w:t>(</w:t>
      </w:r>
      <w:r w:rsidR="007033B8">
        <w:rPr>
          <w:rFonts w:ascii="新細明體" w:hAnsi="新細明體" w:hint="eastAsia"/>
        </w:rPr>
        <w:t>四</w:t>
      </w:r>
      <w:r w:rsidRPr="00234B9E">
        <w:rPr>
          <w:rFonts w:ascii="新細明體" w:hAnsi="新細明體" w:hint="eastAsia"/>
        </w:rPr>
        <w:t>)</w:t>
      </w:r>
      <w:r w:rsidRPr="00234B9E">
        <w:rPr>
          <w:rFonts w:ascii="新細明體" w:hAnsi="新細明體"/>
          <w:szCs w:val="20"/>
        </w:rPr>
        <w:t>訓練鐘點費比照大專院校兼任教師鐘點費標準支給為原則，外聘教師情形特殊者，得酌予提高，惟最高不得超過規定標準</w:t>
      </w:r>
      <w:r w:rsidRPr="00234B9E">
        <w:rPr>
          <w:rFonts w:ascii="新細明體" w:hAnsi="新細明體" w:hint="eastAsia"/>
          <w:szCs w:val="20"/>
        </w:rPr>
        <w:t>一</w:t>
      </w:r>
      <w:r w:rsidRPr="00234B9E">
        <w:rPr>
          <w:rFonts w:ascii="新細明體" w:hAnsi="新細明體"/>
          <w:szCs w:val="20"/>
        </w:rPr>
        <w:t>倍。</w:t>
      </w:r>
    </w:p>
    <w:p w:rsidR="002467F4" w:rsidRPr="00234B9E" w:rsidRDefault="002467F4" w:rsidP="002467F4">
      <w:pPr>
        <w:ind w:left="446" w:hangingChars="186" w:hanging="446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  <w:szCs w:val="20"/>
        </w:rPr>
        <w:t>五、</w:t>
      </w:r>
      <w:r w:rsidRPr="00234B9E">
        <w:rPr>
          <w:rFonts w:ascii="新細明體" w:hAnsi="新細明體"/>
          <w:szCs w:val="20"/>
        </w:rPr>
        <w:t>同一時間內</w:t>
      </w:r>
      <w:r w:rsidRPr="00234B9E">
        <w:rPr>
          <w:rFonts w:ascii="新細明體" w:hAnsi="新細明體" w:hint="eastAsia"/>
        </w:rPr>
        <w:t>計畫主持人以承接2個計畫案為原則。</w:t>
      </w:r>
      <w:r w:rsidRPr="00234B9E">
        <w:rPr>
          <w:rFonts w:ascii="新細明體" w:hAnsi="新細明體"/>
          <w:szCs w:val="20"/>
        </w:rPr>
        <w:t>其月支酬勞費總額不得超過本人之薪給（包括薪俸、學術研究費或工作補助費），主管監督人</w:t>
      </w:r>
      <w:r w:rsidRPr="00234B9E">
        <w:rPr>
          <w:rFonts w:ascii="新細明體" w:hAnsi="新細明體" w:hint="eastAsia"/>
          <w:szCs w:val="20"/>
        </w:rPr>
        <w:t>員</w:t>
      </w:r>
      <w:r w:rsidRPr="00234B9E">
        <w:rPr>
          <w:rFonts w:ascii="新細明體" w:hAnsi="新細明體"/>
          <w:szCs w:val="20"/>
        </w:rPr>
        <w:t>及一般行政支援人員，以支領</w:t>
      </w:r>
      <w:r w:rsidRPr="00234B9E">
        <w:rPr>
          <w:rFonts w:ascii="新細明體" w:hAnsi="新細明體" w:hint="eastAsia"/>
          <w:szCs w:val="20"/>
        </w:rPr>
        <w:t>一</w:t>
      </w:r>
      <w:r w:rsidRPr="00234B9E">
        <w:rPr>
          <w:rFonts w:ascii="新細明體" w:hAnsi="新細明體"/>
          <w:szCs w:val="20"/>
        </w:rPr>
        <w:t>個計畫之酬勞費為限。</w:t>
      </w:r>
    </w:p>
    <w:p w:rsidR="002467F4" w:rsidRPr="00234B9E" w:rsidRDefault="002467F4" w:rsidP="002467F4">
      <w:pPr>
        <w:ind w:left="540" w:hangingChars="225" w:hanging="540"/>
        <w:jc w:val="both"/>
        <w:rPr>
          <w:rFonts w:ascii="新細明體" w:hAnsi="新細明體"/>
          <w:szCs w:val="20"/>
        </w:rPr>
      </w:pPr>
      <w:r w:rsidRPr="00234B9E">
        <w:rPr>
          <w:rFonts w:ascii="新細明體" w:hAnsi="新細明體" w:hint="eastAsia"/>
          <w:szCs w:val="20"/>
        </w:rPr>
        <w:t>六、</w:t>
      </w:r>
      <w:r w:rsidRPr="00234B9E">
        <w:rPr>
          <w:rFonts w:ascii="新細明體" w:hAnsi="新細明體"/>
          <w:szCs w:val="20"/>
        </w:rPr>
        <w:t>承辦國外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/>
          <w:szCs w:val="20"/>
        </w:rPr>
        <w:t>合作</w:t>
      </w:r>
      <w:r w:rsidRPr="00234B9E">
        <w:rPr>
          <w:rFonts w:ascii="新細明體" w:hAnsi="新細明體" w:hint="eastAsia"/>
          <w:szCs w:val="20"/>
        </w:rPr>
        <w:t>案</w:t>
      </w:r>
      <w:r w:rsidRPr="00234B9E">
        <w:rPr>
          <w:rFonts w:ascii="新細明體" w:hAnsi="新細明體"/>
          <w:szCs w:val="20"/>
        </w:rPr>
        <w:t>或有關國防科技之重大研究案件，其計畫主持人及協助研究人員之酬勞得不</w:t>
      </w:r>
      <w:proofErr w:type="gramStart"/>
      <w:r w:rsidRPr="00234B9E">
        <w:rPr>
          <w:rFonts w:ascii="新細明體" w:hAnsi="新細明體"/>
          <w:szCs w:val="20"/>
        </w:rPr>
        <w:t>受</w:t>
      </w:r>
      <w:r w:rsidRPr="00234B9E">
        <w:rPr>
          <w:rFonts w:ascii="新細明體" w:hAnsi="新細明體" w:hint="eastAsia"/>
          <w:szCs w:val="20"/>
        </w:rPr>
        <w:t>前第四點</w:t>
      </w:r>
      <w:proofErr w:type="gramEnd"/>
      <w:r w:rsidRPr="00234B9E">
        <w:rPr>
          <w:rFonts w:ascii="新細明體" w:hAnsi="新細明體" w:hint="eastAsia"/>
          <w:szCs w:val="20"/>
        </w:rPr>
        <w:t>第一、二兩款</w:t>
      </w:r>
      <w:r w:rsidRPr="00234B9E">
        <w:rPr>
          <w:rFonts w:ascii="新細明體" w:hAnsi="新細明體"/>
          <w:szCs w:val="20"/>
        </w:rPr>
        <w:t>之限制，惟每月支給總額仍應依照第</w:t>
      </w:r>
      <w:r w:rsidRPr="00234B9E">
        <w:rPr>
          <w:rFonts w:ascii="新細明體" w:hAnsi="新細明體" w:hint="eastAsia"/>
          <w:szCs w:val="20"/>
        </w:rPr>
        <w:t>五點</w:t>
      </w:r>
      <w:r w:rsidRPr="00234B9E">
        <w:rPr>
          <w:rFonts w:ascii="新細明體" w:hAnsi="新細明體"/>
          <w:szCs w:val="20"/>
        </w:rPr>
        <w:t>之規定辦理。</w:t>
      </w:r>
    </w:p>
    <w:p w:rsidR="002467F4" w:rsidRPr="00234B9E" w:rsidRDefault="002467F4" w:rsidP="002467F4">
      <w:pPr>
        <w:jc w:val="both"/>
        <w:rPr>
          <w:rFonts w:ascii="新細明體" w:hAnsi="新細明體"/>
        </w:rPr>
      </w:pPr>
      <w:r w:rsidRPr="00234B9E">
        <w:rPr>
          <w:rFonts w:ascii="新細明體" w:hAnsi="新細明體" w:hint="eastAsia"/>
          <w:szCs w:val="20"/>
        </w:rPr>
        <w:t>七</w:t>
      </w:r>
      <w:r w:rsidRPr="00234B9E">
        <w:rPr>
          <w:rFonts w:ascii="新細明體" w:hAnsi="新細明體" w:hint="eastAsia"/>
        </w:rPr>
        <w:t>、承辦之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 w:hint="eastAsia"/>
        </w:rPr>
        <w:t>合作計畫，如</w:t>
      </w:r>
      <w:r w:rsidRPr="00234B9E">
        <w:rPr>
          <w:rFonts w:ascii="新細明體" w:hAnsi="新細明體" w:hint="eastAsia"/>
          <w:szCs w:val="20"/>
        </w:rPr>
        <w:t>產學</w:t>
      </w:r>
      <w:r w:rsidRPr="00234B9E">
        <w:rPr>
          <w:rFonts w:ascii="新細明體" w:hAnsi="新細明體" w:hint="eastAsia"/>
        </w:rPr>
        <w:t>合作委託單位之經費支用另有規定，則從其規定辦理。</w:t>
      </w:r>
    </w:p>
    <w:p w:rsidR="002467F4" w:rsidRPr="00234B9E" w:rsidRDefault="002467F4" w:rsidP="002467F4">
      <w:pPr>
        <w:ind w:left="480" w:hangingChars="200" w:hanging="480"/>
        <w:jc w:val="both"/>
        <w:rPr>
          <w:rFonts w:ascii="新細明體" w:hAnsi="新細明體"/>
        </w:rPr>
      </w:pPr>
      <w:r w:rsidRPr="00234B9E">
        <w:rPr>
          <w:rFonts w:ascii="新細明體" w:hAnsi="新細明體" w:hint="eastAsia"/>
        </w:rPr>
        <w:t>八、產學</w:t>
      </w:r>
      <w:r w:rsidRPr="00234B9E">
        <w:rPr>
          <w:rFonts w:ascii="新細明體" w:hAnsi="新細明體"/>
        </w:rPr>
        <w:t>合作全案經費如有</w:t>
      </w:r>
      <w:r w:rsidRPr="00234B9E">
        <w:rPr>
          <w:rFonts w:ascii="新細明體" w:hAnsi="新細明體" w:hint="eastAsia"/>
        </w:rPr>
        <w:t>結</w:t>
      </w:r>
      <w:r w:rsidRPr="00234B9E">
        <w:rPr>
          <w:rFonts w:ascii="新細明體" w:hAnsi="新細明體"/>
        </w:rPr>
        <w:t>餘，得由</w:t>
      </w:r>
      <w:r w:rsidRPr="00234B9E">
        <w:rPr>
          <w:rFonts w:ascii="新細明體" w:hAnsi="新細明體" w:hint="eastAsia"/>
        </w:rPr>
        <w:t>本</w:t>
      </w:r>
      <w:r w:rsidRPr="00234B9E">
        <w:rPr>
          <w:rFonts w:ascii="新細明體" w:hAnsi="新細明體"/>
        </w:rPr>
        <w:t>校統籌運用</w:t>
      </w:r>
      <w:r w:rsidRPr="00234B9E">
        <w:rPr>
          <w:rFonts w:ascii="新細明體" w:hAnsi="新細明體"/>
          <w:szCs w:val="20"/>
        </w:rPr>
        <w:t>。</w:t>
      </w:r>
      <w:proofErr w:type="gramStart"/>
      <w:r w:rsidRPr="00234B9E">
        <w:rPr>
          <w:rFonts w:ascii="新細明體" w:hAnsi="新細明體" w:hint="eastAsia"/>
        </w:rPr>
        <w:t>惟</w:t>
      </w:r>
      <w:proofErr w:type="gramEnd"/>
      <w:r w:rsidRPr="00234B9E">
        <w:rPr>
          <w:rFonts w:ascii="新細明體" w:hAnsi="新細明體" w:hint="eastAsia"/>
        </w:rPr>
        <w:t>行政會議核准設立之研究中心不在此限。</w:t>
      </w:r>
    </w:p>
    <w:p w:rsidR="002467F4" w:rsidRPr="00234B9E" w:rsidRDefault="002467F4" w:rsidP="00CB432F">
      <w:pPr>
        <w:ind w:left="960" w:hangingChars="400" w:hanging="960"/>
        <w:jc w:val="both"/>
      </w:pPr>
      <w:r w:rsidRPr="00234B9E">
        <w:rPr>
          <w:rFonts w:ascii="新細明體" w:hAnsi="新細明體" w:hint="eastAsia"/>
        </w:rPr>
        <w:t>九、</w:t>
      </w:r>
      <w:r w:rsidRPr="00234B9E">
        <w:rPr>
          <w:rFonts w:ascii="新細明體" w:hAnsi="新細明體"/>
        </w:rPr>
        <w:t>本</w:t>
      </w:r>
      <w:r w:rsidRPr="00234B9E">
        <w:rPr>
          <w:rFonts w:ascii="新細明體" w:hAnsi="新細明體" w:hint="eastAsia"/>
        </w:rPr>
        <w:t>要點</w:t>
      </w:r>
      <w:r w:rsidRPr="00234B9E">
        <w:rPr>
          <w:rFonts w:ascii="新細明體" w:hAnsi="新細明體"/>
        </w:rPr>
        <w:t>經</w:t>
      </w:r>
      <w:r w:rsidRPr="00234B9E">
        <w:rPr>
          <w:rFonts w:ascii="新細明體" w:hAnsi="新細明體" w:hint="eastAsia"/>
        </w:rPr>
        <w:t>行政</w:t>
      </w:r>
      <w:r w:rsidRPr="00234B9E">
        <w:rPr>
          <w:rFonts w:ascii="新細明體" w:hAnsi="新細明體"/>
        </w:rPr>
        <w:t>會議通過，陳</w:t>
      </w:r>
      <w:r w:rsidRPr="00234B9E">
        <w:rPr>
          <w:rFonts w:ascii="新細明體" w:hAnsi="新細明體" w:hint="eastAsia"/>
        </w:rPr>
        <w:t>請</w:t>
      </w:r>
      <w:r w:rsidRPr="00234B9E">
        <w:rPr>
          <w:rFonts w:ascii="新細明體" w:hAnsi="新細明體"/>
        </w:rPr>
        <w:t>校長核定後公</w:t>
      </w:r>
      <w:r w:rsidRPr="00234B9E">
        <w:rPr>
          <w:rFonts w:ascii="新細明體" w:hAnsi="新細明體" w:hint="eastAsia"/>
        </w:rPr>
        <w:t>布</w:t>
      </w:r>
      <w:r w:rsidRPr="00234B9E">
        <w:rPr>
          <w:rFonts w:ascii="新細明體" w:hAnsi="新細明體"/>
        </w:rPr>
        <w:t>實施，修正時亦同。</w:t>
      </w:r>
    </w:p>
    <w:sectPr w:rsidR="002467F4" w:rsidRPr="00234B9E" w:rsidSect="006E61C3">
      <w:footerReference w:type="even" r:id="rId7"/>
      <w:pgSz w:w="11906" w:h="16838"/>
      <w:pgMar w:top="680" w:right="851" w:bottom="680" w:left="102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3B" w:rsidRDefault="0049593B">
      <w:r>
        <w:separator/>
      </w:r>
    </w:p>
  </w:endnote>
  <w:endnote w:type="continuationSeparator" w:id="0">
    <w:p w:rsidR="0049593B" w:rsidRDefault="0049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9E" w:rsidRDefault="00264BEB" w:rsidP="00246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B9E" w:rsidRDefault="00234B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3B" w:rsidRDefault="0049593B">
      <w:r>
        <w:separator/>
      </w:r>
    </w:p>
  </w:footnote>
  <w:footnote w:type="continuationSeparator" w:id="0">
    <w:p w:rsidR="0049593B" w:rsidRDefault="00495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7F4"/>
    <w:rsid w:val="000073F6"/>
    <w:rsid w:val="000507D4"/>
    <w:rsid w:val="00087B0D"/>
    <w:rsid w:val="00143A3B"/>
    <w:rsid w:val="00151860"/>
    <w:rsid w:val="00184910"/>
    <w:rsid w:val="0019060C"/>
    <w:rsid w:val="001C6921"/>
    <w:rsid w:val="001E6E69"/>
    <w:rsid w:val="00201363"/>
    <w:rsid w:val="00211F20"/>
    <w:rsid w:val="002251D7"/>
    <w:rsid w:val="00234B9E"/>
    <w:rsid w:val="002467F4"/>
    <w:rsid w:val="00264BEB"/>
    <w:rsid w:val="00375634"/>
    <w:rsid w:val="003919AB"/>
    <w:rsid w:val="003F310D"/>
    <w:rsid w:val="0048794A"/>
    <w:rsid w:val="0049593B"/>
    <w:rsid w:val="004D3DC8"/>
    <w:rsid w:val="00594B66"/>
    <w:rsid w:val="00660682"/>
    <w:rsid w:val="006E61C3"/>
    <w:rsid w:val="007033B8"/>
    <w:rsid w:val="007B3734"/>
    <w:rsid w:val="008B5571"/>
    <w:rsid w:val="008D550B"/>
    <w:rsid w:val="008D6C6D"/>
    <w:rsid w:val="00983A7A"/>
    <w:rsid w:val="009A1DF6"/>
    <w:rsid w:val="009C6BC1"/>
    <w:rsid w:val="00A0766A"/>
    <w:rsid w:val="00A3698C"/>
    <w:rsid w:val="00A72682"/>
    <w:rsid w:val="00AF3AA3"/>
    <w:rsid w:val="00B36D06"/>
    <w:rsid w:val="00B9492F"/>
    <w:rsid w:val="00BA741E"/>
    <w:rsid w:val="00BE3846"/>
    <w:rsid w:val="00C840E9"/>
    <w:rsid w:val="00C92C57"/>
    <w:rsid w:val="00CB432F"/>
    <w:rsid w:val="00CC36E9"/>
    <w:rsid w:val="00D409CD"/>
    <w:rsid w:val="00D54460"/>
    <w:rsid w:val="00D77EF2"/>
    <w:rsid w:val="00D8111F"/>
    <w:rsid w:val="00DF1E6B"/>
    <w:rsid w:val="00E317E4"/>
    <w:rsid w:val="00E93A51"/>
    <w:rsid w:val="00EF5F02"/>
    <w:rsid w:val="00F645FA"/>
    <w:rsid w:val="00FB6726"/>
    <w:rsid w:val="00F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7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67F4"/>
    <w:rPr>
      <w:rFonts w:ascii="細明體" w:eastAsia="細明體" w:hAnsi="Courier New"/>
      <w:szCs w:val="20"/>
    </w:rPr>
  </w:style>
  <w:style w:type="paragraph" w:styleId="a4">
    <w:name w:val="footer"/>
    <w:basedOn w:val="a"/>
    <w:rsid w:val="0024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467F4"/>
  </w:style>
  <w:style w:type="paragraph" w:styleId="a6">
    <w:name w:val="header"/>
    <w:basedOn w:val="a"/>
    <w:link w:val="a7"/>
    <w:rsid w:val="00BE3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E384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4C9C-4638-461A-80B2-8AA6C05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大華技術學院產學合作經費收支要點</dc:title>
  <dc:creator>user</dc:creator>
  <cp:lastModifiedBy>user</cp:lastModifiedBy>
  <cp:revision>4</cp:revision>
  <cp:lastPrinted>2011-12-07T01:19:00Z</cp:lastPrinted>
  <dcterms:created xsi:type="dcterms:W3CDTF">2017-05-22T05:17:00Z</dcterms:created>
  <dcterms:modified xsi:type="dcterms:W3CDTF">2017-05-23T07:56:00Z</dcterms:modified>
</cp:coreProperties>
</file>